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2CE2" w14:textId="77777777" w:rsidR="005A2419" w:rsidRDefault="006608DA">
      <w:pPr>
        <w:spacing w:after="60"/>
        <w:jc w:val="center"/>
        <w:rPr>
          <w:b/>
          <w:sz w:val="26"/>
          <w:szCs w:val="26"/>
        </w:rPr>
      </w:pPr>
      <w:r>
        <w:rPr>
          <w:b/>
          <w:sz w:val="32"/>
          <w:szCs w:val="32"/>
        </w:rPr>
        <w:t>SYLLABUS</w:t>
      </w:r>
    </w:p>
    <w:p w14:paraId="5602C8D8" w14:textId="77777777" w:rsidR="005A2419" w:rsidRDefault="006608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RNK-PHIL 542: EPISTEMOLOGY OF SCIENCE: A THEORETICAL APPROACH</w:t>
      </w:r>
    </w:p>
    <w:p w14:paraId="43DFF224" w14:textId="77777777" w:rsidR="005A2419" w:rsidRDefault="005A2419">
      <w:pPr>
        <w:jc w:val="center"/>
        <w:rPr>
          <w:b/>
          <w:sz w:val="20"/>
          <w:szCs w:val="20"/>
        </w:rPr>
      </w:pPr>
    </w:p>
    <w:p w14:paraId="01592998" w14:textId="6A4840B4" w:rsidR="005A2419" w:rsidRDefault="006608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(3 credits (ECTS 8 credits); 3 hours </w:t>
      </w:r>
      <w:r>
        <w:rPr>
          <w:rFonts w:ascii="Calibri" w:eastAsia="Calibri" w:hAnsi="Calibri" w:cs="Calibri"/>
          <w:color w:val="000000"/>
        </w:rPr>
        <w:t>of class time per week for a 14-week semester, 3+0)</w:t>
      </w:r>
    </w:p>
    <w:p w14:paraId="549D6FE1" w14:textId="77777777" w:rsidR="005A2419" w:rsidRDefault="005A241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Style w:val="a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5"/>
        <w:gridCol w:w="8455"/>
      </w:tblGrid>
      <w:tr w:rsidR="005A2419" w14:paraId="055B0DFF" w14:textId="77777777">
        <w:tc>
          <w:tcPr>
            <w:tcW w:w="1615" w:type="dxa"/>
          </w:tcPr>
          <w:p w14:paraId="36D9E567" w14:textId="77777777" w:rsidR="005A2419" w:rsidRDefault="005A2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</w:rPr>
            </w:pPr>
          </w:p>
          <w:p w14:paraId="60427D7A" w14:textId="77777777" w:rsidR="005A2419" w:rsidRDefault="00660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Course description</w:t>
            </w:r>
          </w:p>
        </w:tc>
        <w:tc>
          <w:tcPr>
            <w:tcW w:w="8455" w:type="dxa"/>
          </w:tcPr>
          <w:p w14:paraId="71D4A216" w14:textId="77777777" w:rsidR="005A2419" w:rsidRDefault="006608DA">
            <w:pPr>
              <w:spacing w:before="60" w:after="60"/>
            </w:pPr>
            <w:r>
              <w:t>This course investigates the mental frameworks in the mind of a scientist engaged in scientific activity. Moreover, it will proceed to ev</w:t>
            </w:r>
            <w:r>
              <w:t xml:space="preserve">aluate and try to understand these frameworks </w:t>
            </w:r>
            <w:proofErr w:type="gramStart"/>
            <w:r>
              <w:t>in order to</w:t>
            </w:r>
            <w:proofErr w:type="gramEnd"/>
            <w:r>
              <w:t xml:space="preserve"> question them.  There will then follow an attempt to develop a five-dimensional approach to analyze these mental frameworks.</w:t>
            </w:r>
          </w:p>
        </w:tc>
      </w:tr>
      <w:tr w:rsidR="005A2419" w14:paraId="5E6CDF55" w14:textId="77777777">
        <w:tc>
          <w:tcPr>
            <w:tcW w:w="1615" w:type="dxa"/>
          </w:tcPr>
          <w:p w14:paraId="1134A79D" w14:textId="77777777" w:rsidR="005A2419" w:rsidRDefault="00660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br/>
              <w:t>Course objectives</w:t>
            </w:r>
          </w:p>
          <w:p w14:paraId="2C0ED973" w14:textId="77777777" w:rsidR="005A2419" w:rsidRDefault="005A2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8455" w:type="dxa"/>
          </w:tcPr>
          <w:p w14:paraId="50B8D915" w14:textId="77777777" w:rsidR="005A2419" w:rsidRDefault="006608DA">
            <w:pPr>
              <w:spacing w:before="60" w:after="60"/>
            </w:pPr>
            <w:r>
              <w:t xml:space="preserve">The course aims at developing and utilizing a specific mental framework which is identified as “five-dimensional thinking” in scientific activities in general and in science </w:t>
            </w:r>
            <w:proofErr w:type="gramStart"/>
            <w:r>
              <w:t>education in particular</w:t>
            </w:r>
            <w:proofErr w:type="gramEnd"/>
            <w:r>
              <w:t xml:space="preserve">. This approach is developed in the spirit of Said </w:t>
            </w:r>
            <w:proofErr w:type="spellStart"/>
            <w:r>
              <w:t>Nursi’s</w:t>
            </w:r>
            <w:proofErr w:type="spellEnd"/>
            <w:r>
              <w:t xml:space="preserve"> </w:t>
            </w:r>
            <w:r>
              <w:t>“mana-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harfî</w:t>
            </w:r>
            <w:proofErr w:type="spellEnd"/>
            <w:r>
              <w:t xml:space="preserve">” method. </w:t>
            </w:r>
            <w:proofErr w:type="gramStart"/>
            <w:r>
              <w:t>In order to</w:t>
            </w:r>
            <w:proofErr w:type="gramEnd"/>
            <w:r>
              <w:t xml:space="preserve"> fully grasp this, some of </w:t>
            </w:r>
            <w:proofErr w:type="spellStart"/>
            <w:r>
              <w:t>Nursi’s</w:t>
            </w:r>
            <w:proofErr w:type="spellEnd"/>
            <w:r>
              <w:t xml:space="preserve"> major ideas will be discussed and evaluated in relation to scientific research.</w:t>
            </w:r>
          </w:p>
        </w:tc>
      </w:tr>
      <w:tr w:rsidR="005A2419" w14:paraId="516C8F58" w14:textId="77777777">
        <w:tc>
          <w:tcPr>
            <w:tcW w:w="1615" w:type="dxa"/>
          </w:tcPr>
          <w:p w14:paraId="11C09E84" w14:textId="77777777" w:rsidR="005A2419" w:rsidRDefault="00660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Prerequisites</w:t>
            </w:r>
          </w:p>
        </w:tc>
        <w:tc>
          <w:tcPr>
            <w:tcW w:w="8455" w:type="dxa"/>
          </w:tcPr>
          <w:p w14:paraId="258DF13E" w14:textId="77777777" w:rsidR="005A2419" w:rsidRDefault="00660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None</w:t>
            </w:r>
          </w:p>
        </w:tc>
      </w:tr>
      <w:tr w:rsidR="005A2419" w14:paraId="264F951A" w14:textId="77777777">
        <w:tc>
          <w:tcPr>
            <w:tcW w:w="1615" w:type="dxa"/>
          </w:tcPr>
          <w:p w14:paraId="4CC4092C" w14:textId="77777777" w:rsidR="005A2419" w:rsidRDefault="00660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Textbook</w:t>
            </w:r>
          </w:p>
        </w:tc>
        <w:tc>
          <w:tcPr>
            <w:tcW w:w="8455" w:type="dxa"/>
          </w:tcPr>
          <w:p w14:paraId="17A0AD89" w14:textId="77777777" w:rsidR="005A2419" w:rsidRDefault="006608DA">
            <w:pPr>
              <w:tabs>
                <w:tab w:val="left" w:pos="5961"/>
              </w:tabs>
            </w:pPr>
            <w:proofErr w:type="spellStart"/>
            <w:r>
              <w:t>Acikgenc</w:t>
            </w:r>
            <w:proofErr w:type="spellEnd"/>
            <w:r>
              <w:t xml:space="preserve">, A (2014), </w:t>
            </w:r>
            <w:r>
              <w:rPr>
                <w:i/>
              </w:rPr>
              <w:t>Islamic Scientific Tradition in History</w:t>
            </w:r>
            <w:r>
              <w:t>, ISTAC, Malaysia.</w:t>
            </w:r>
            <w:r>
              <w:t xml:space="preserve"> </w:t>
            </w:r>
          </w:p>
          <w:p w14:paraId="0A2E1E5D" w14:textId="77777777" w:rsidR="005A2419" w:rsidRDefault="005A2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A2419" w14:paraId="3B728740" w14:textId="77777777">
        <w:tc>
          <w:tcPr>
            <w:tcW w:w="1615" w:type="dxa"/>
          </w:tcPr>
          <w:p w14:paraId="5617CC94" w14:textId="77777777" w:rsidR="005A2419" w:rsidRDefault="00660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Additional reading materials</w:t>
            </w:r>
          </w:p>
        </w:tc>
        <w:tc>
          <w:tcPr>
            <w:tcW w:w="8455" w:type="dxa"/>
          </w:tcPr>
          <w:p w14:paraId="6A102434" w14:textId="77777777" w:rsidR="005A2419" w:rsidRDefault="006608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27" w:hanging="227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Selected topics from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</w:rPr>
              <w:t>Risale-i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</w:rPr>
              <w:t xml:space="preserve"> Nur</w:t>
            </w:r>
            <w:r>
              <w:rPr>
                <w:rFonts w:ascii="Calibri" w:eastAsia="Calibri" w:hAnsi="Calibri" w:cs="Calibri"/>
                <w:color w:val="000000"/>
              </w:rPr>
              <w:t xml:space="preserve"> (A compilation of relevant material from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Nursi’s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writings will be provided in PDF form.)</w:t>
            </w:r>
          </w:p>
          <w:p w14:paraId="0849C1F3" w14:textId="77777777" w:rsidR="005A2419" w:rsidRDefault="006608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27" w:hanging="227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222222"/>
              </w:rPr>
              <w:t>Selected excerpts from</w:t>
            </w:r>
            <w:r>
              <w:rPr>
                <w:rFonts w:ascii="Calibri" w:eastAsia="Calibri" w:hAnsi="Calibri" w:cs="Calibri"/>
                <w:i/>
                <w:color w:val="222222"/>
              </w:rPr>
              <w:t xml:space="preserve"> Said </w:t>
            </w:r>
            <w:proofErr w:type="spellStart"/>
            <w:r>
              <w:rPr>
                <w:rFonts w:ascii="Calibri" w:eastAsia="Calibri" w:hAnsi="Calibri" w:cs="Calibri"/>
                <w:i/>
                <w:color w:val="222222"/>
              </w:rPr>
              <w:t>Nursi</w:t>
            </w:r>
            <w:proofErr w:type="spellEnd"/>
            <w:r>
              <w:rPr>
                <w:rFonts w:ascii="Calibri" w:eastAsia="Calibri" w:hAnsi="Calibri" w:cs="Calibri"/>
                <w:i/>
                <w:color w:val="222222"/>
              </w:rPr>
              <w:t xml:space="preserve"> and Science in Islam: Character Building Through </w:t>
            </w:r>
            <w:proofErr w:type="spellStart"/>
            <w:r>
              <w:rPr>
                <w:rFonts w:ascii="Calibri" w:eastAsia="Calibri" w:hAnsi="Calibri" w:cs="Calibri"/>
                <w:i/>
                <w:color w:val="222222"/>
              </w:rPr>
              <w:t>Nursi’s</w:t>
            </w:r>
            <w:proofErr w:type="spellEnd"/>
            <w:r>
              <w:rPr>
                <w:rFonts w:ascii="Calibri" w:eastAsia="Calibri" w:hAnsi="Calibri" w:cs="Calibri"/>
                <w:i/>
                <w:color w:val="222222"/>
              </w:rPr>
              <w:t xml:space="preserve"> Mana-</w:t>
            </w:r>
            <w:proofErr w:type="spellStart"/>
            <w:r>
              <w:rPr>
                <w:rFonts w:ascii="Calibri" w:eastAsia="Calibri" w:hAnsi="Calibri" w:cs="Calibri"/>
                <w:i/>
                <w:color w:val="222222"/>
              </w:rPr>
              <w:t>i</w:t>
            </w:r>
            <w:proofErr w:type="spellEnd"/>
            <w:r>
              <w:rPr>
                <w:rFonts w:ascii="Calibri" w:eastAsia="Calibri" w:hAnsi="Calibri" w:cs="Calibri"/>
                <w:i/>
                <w:color w:val="222222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i/>
                <w:color w:val="222222"/>
              </w:rPr>
              <w:t>Harfi</w:t>
            </w:r>
            <w:proofErr w:type="spellEnd"/>
            <w:r>
              <w:rPr>
                <w:rFonts w:ascii="Calibri" w:eastAsia="Calibri" w:hAnsi="Calibri" w:cs="Calibri"/>
                <w:color w:val="222222"/>
              </w:rPr>
              <w:t>  (</w:t>
            </w:r>
            <w:proofErr w:type="gramEnd"/>
            <w:r>
              <w:rPr>
                <w:rFonts w:ascii="Calibri" w:eastAsia="Calibri" w:hAnsi="Calibri" w:cs="Calibri"/>
                <w:color w:val="222222"/>
              </w:rPr>
              <w:t>2019), Routledge.</w:t>
            </w:r>
          </w:p>
          <w:p w14:paraId="10A23FB4" w14:textId="77777777" w:rsidR="005A2419" w:rsidRDefault="006608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27" w:hanging="227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222222"/>
              </w:rPr>
              <w:t>Some other materials will be added later as needed.</w:t>
            </w:r>
          </w:p>
        </w:tc>
      </w:tr>
      <w:tr w:rsidR="005A2419" w14:paraId="0081739F" w14:textId="77777777">
        <w:tc>
          <w:tcPr>
            <w:tcW w:w="1615" w:type="dxa"/>
          </w:tcPr>
          <w:p w14:paraId="33BB7832" w14:textId="77777777" w:rsidR="005A2419" w:rsidRDefault="00660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FF0000"/>
              </w:rPr>
              <w:t>Assessment  &amp;</w:t>
            </w:r>
            <w:proofErr w:type="gramEnd"/>
            <w:r>
              <w:rPr>
                <w:rFonts w:ascii="Calibri" w:eastAsia="Calibri" w:hAnsi="Calibri" w:cs="Calibri"/>
                <w:b/>
                <w:color w:val="FF0000"/>
              </w:rPr>
              <w:t xml:space="preserve"> evaluation</w:t>
            </w:r>
          </w:p>
        </w:tc>
        <w:tc>
          <w:tcPr>
            <w:tcW w:w="8455" w:type="dxa"/>
          </w:tcPr>
          <w:p w14:paraId="39FED6C1" w14:textId="0FCF32F9" w:rsidR="005A2419" w:rsidRDefault="00FB0527" w:rsidP="00FB0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color w:val="000000"/>
              </w:rPr>
            </w:pPr>
            <w:r w:rsidRPr="00FB0527">
              <w:rPr>
                <w:rFonts w:ascii="Calibri" w:eastAsia="Calibri" w:hAnsi="Calibri" w:cs="Calibri"/>
                <w:color w:val="000000"/>
              </w:rPr>
              <w:t>Short reflection papers and presentations throughout the semester and group projects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FB0527">
              <w:rPr>
                <w:rFonts w:ascii="Calibri" w:eastAsia="Calibri" w:hAnsi="Calibri" w:cs="Calibri"/>
                <w:color w:val="000000"/>
              </w:rPr>
              <w:t>(70%), Term paper (individual or group) (30%)</w:t>
            </w:r>
          </w:p>
        </w:tc>
      </w:tr>
      <w:tr w:rsidR="005A2419" w14:paraId="6AEB2EA9" w14:textId="77777777">
        <w:tc>
          <w:tcPr>
            <w:tcW w:w="1615" w:type="dxa"/>
          </w:tcPr>
          <w:p w14:paraId="013D5582" w14:textId="77777777" w:rsidR="005A2419" w:rsidRDefault="00660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Attendance</w:t>
            </w:r>
          </w:p>
        </w:tc>
        <w:tc>
          <w:tcPr>
            <w:tcW w:w="8455" w:type="dxa"/>
          </w:tcPr>
          <w:p w14:paraId="29061F4A" w14:textId="2724C983" w:rsidR="005A2419" w:rsidRDefault="00660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Required through Zoom</w:t>
            </w:r>
            <w:r w:rsidR="006F0744">
              <w:rPr>
                <w:rFonts w:ascii="Calibri" w:eastAsia="Calibri" w:hAnsi="Calibri" w:cs="Calibri"/>
                <w:color w:val="000000"/>
              </w:rPr>
              <w:t xml:space="preserve"> and recorded lectures</w:t>
            </w:r>
          </w:p>
        </w:tc>
      </w:tr>
      <w:tr w:rsidR="005A2419" w14:paraId="1D9A1408" w14:textId="77777777">
        <w:tc>
          <w:tcPr>
            <w:tcW w:w="1615" w:type="dxa"/>
          </w:tcPr>
          <w:p w14:paraId="5B69F39B" w14:textId="77777777" w:rsidR="005A2419" w:rsidRDefault="00660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Medium of instruction</w:t>
            </w:r>
          </w:p>
        </w:tc>
        <w:tc>
          <w:tcPr>
            <w:tcW w:w="8455" w:type="dxa"/>
          </w:tcPr>
          <w:p w14:paraId="0AB35A41" w14:textId="77777777" w:rsidR="005A2419" w:rsidRDefault="00660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English</w:t>
            </w:r>
          </w:p>
        </w:tc>
      </w:tr>
      <w:tr w:rsidR="005A2419" w14:paraId="3EA3EA4B" w14:textId="77777777">
        <w:tc>
          <w:tcPr>
            <w:tcW w:w="1615" w:type="dxa"/>
          </w:tcPr>
          <w:p w14:paraId="3AFF3506" w14:textId="77777777" w:rsidR="005A2419" w:rsidRDefault="00660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Leading Instructor</w:t>
            </w:r>
          </w:p>
        </w:tc>
        <w:tc>
          <w:tcPr>
            <w:tcW w:w="8455" w:type="dxa"/>
          </w:tcPr>
          <w:p w14:paraId="6BA1F0E8" w14:textId="77777777" w:rsidR="005A2419" w:rsidRDefault="00660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Prof.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Alparslan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Acikgenc</w:t>
            </w:r>
            <w:proofErr w:type="spellEnd"/>
          </w:p>
        </w:tc>
      </w:tr>
      <w:tr w:rsidR="005A2419" w14:paraId="7FCF6E24" w14:textId="77777777">
        <w:tc>
          <w:tcPr>
            <w:tcW w:w="1615" w:type="dxa"/>
          </w:tcPr>
          <w:p w14:paraId="31601C62" w14:textId="77777777" w:rsidR="005A2419" w:rsidRDefault="00660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Guest Instructors</w:t>
            </w:r>
          </w:p>
        </w:tc>
        <w:tc>
          <w:tcPr>
            <w:tcW w:w="8455" w:type="dxa"/>
          </w:tcPr>
          <w:p w14:paraId="2651B057" w14:textId="77777777" w:rsidR="005A2419" w:rsidRDefault="00660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Prof.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Yunus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Cengel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26E6B1F4" w14:textId="77777777" w:rsidR="005A2419" w:rsidRDefault="00660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Prof. Ibrahim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Ozdemir</w:t>
            </w:r>
            <w:proofErr w:type="spellEnd"/>
          </w:p>
          <w:p w14:paraId="3A46D642" w14:textId="77777777" w:rsidR="005A2419" w:rsidRDefault="00660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Prof. Abdul Aziz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Berghout</w:t>
            </w:r>
            <w:proofErr w:type="spellEnd"/>
          </w:p>
          <w:p w14:paraId="06477E92" w14:textId="1B85178C" w:rsidR="005A2419" w:rsidRDefault="006608DA" w:rsidP="00FB0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Prof. Edward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Moad</w:t>
            </w:r>
            <w:proofErr w:type="spellEnd"/>
          </w:p>
        </w:tc>
      </w:tr>
    </w:tbl>
    <w:p w14:paraId="53C169BE" w14:textId="77777777" w:rsidR="005A2419" w:rsidRDefault="005A241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3E0271DE" w14:textId="77777777" w:rsidR="005A2419" w:rsidRDefault="005A241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7ED7354D" w14:textId="77777777" w:rsidR="005A2419" w:rsidRDefault="006608DA">
      <w:pPr>
        <w:spacing w:after="160" w:line="259" w:lineRule="auto"/>
        <w:rPr>
          <w:b/>
          <w:color w:val="FF0000"/>
        </w:rPr>
      </w:pPr>
      <w:r>
        <w:br w:type="page"/>
      </w:r>
    </w:p>
    <w:p w14:paraId="192C2AC6" w14:textId="4A08B1D1" w:rsidR="005A2419" w:rsidRPr="00FB0527" w:rsidRDefault="006608DA" w:rsidP="00FB052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lastRenderedPageBreak/>
        <w:t>WEAKLY CLASSES</w:t>
      </w:r>
    </w:p>
    <w:p w14:paraId="6FB15F09" w14:textId="4A9A7AF0" w:rsidR="00FB0527" w:rsidRDefault="00FB0527" w:rsidP="00FB0527">
      <w:pPr>
        <w:pStyle w:val="NoSpacing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(</w:t>
      </w:r>
      <w:r w:rsidRPr="005F56CD">
        <w:rPr>
          <w:rFonts w:asciiTheme="majorBidi" w:hAnsiTheme="majorBidi" w:cstheme="majorBidi"/>
          <w:sz w:val="20"/>
          <w:szCs w:val="20"/>
        </w:rPr>
        <w:t>Classes start at 16:00 Istanbul Time; 14:00 London Time; 9:00 am New York Time: 21:00 Kuala Lumpur Time)</w:t>
      </w:r>
    </w:p>
    <w:p w14:paraId="236B2520" w14:textId="77777777" w:rsidR="00FB0527" w:rsidRPr="00FB0527" w:rsidRDefault="00FB0527" w:rsidP="00FB0527">
      <w:pPr>
        <w:pStyle w:val="NoSpacing"/>
        <w:rPr>
          <w:rFonts w:asciiTheme="majorBidi" w:hAnsiTheme="majorBidi" w:cstheme="majorBidi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9"/>
        <w:gridCol w:w="4316"/>
        <w:gridCol w:w="3052"/>
      </w:tblGrid>
      <w:tr w:rsidR="00FB0527" w14:paraId="46B68ECD" w14:textId="77777777" w:rsidTr="00FB0527"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9FFC5" w14:textId="77777777" w:rsidR="00FB0527" w:rsidRDefault="00FB0527"/>
          <w:p w14:paraId="4F35DBAB" w14:textId="77777777" w:rsidR="00FB0527" w:rsidRDefault="00FB052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FF0000"/>
              </w:rPr>
              <w:t>Topics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90450" w14:textId="77777777" w:rsidR="00FB0527" w:rsidRDefault="00FB0527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Learning Objectives and Questions for Exploration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75F10" w14:textId="77777777" w:rsidR="00FB0527" w:rsidRDefault="00FB0527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Reading assignments/ Guest instructors</w:t>
            </w:r>
          </w:p>
        </w:tc>
      </w:tr>
      <w:tr w:rsidR="00FB0527" w14:paraId="1329321D" w14:textId="77777777" w:rsidTr="00FB0527"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DB48C" w14:textId="77777777" w:rsidR="00FB0527" w:rsidRDefault="00FB052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FF0000"/>
              </w:rPr>
              <w:t>LECTURE 1</w:t>
            </w:r>
          </w:p>
          <w:p w14:paraId="127F4FAC" w14:textId="77777777" w:rsidR="00FB0527" w:rsidRDefault="00FB052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Orientation and</w:t>
            </w:r>
          </w:p>
          <w:p w14:paraId="39203F51" w14:textId="77777777" w:rsidR="00FB0527" w:rsidRDefault="00FB0527">
            <w:pPr>
              <w:pStyle w:val="NormalWeb"/>
              <w:spacing w:before="0" w:beforeAutospacing="0" w:after="0" w:afterAutospacing="0"/>
              <w:ind w:right="-108"/>
            </w:pPr>
            <w:r>
              <w:rPr>
                <w:rFonts w:ascii="Calibri" w:hAnsi="Calibri" w:cs="Calibri"/>
                <w:color w:val="000000"/>
              </w:rPr>
              <w:t>Introduction 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9EB5B" w14:textId="77777777" w:rsidR="00FB0527" w:rsidRDefault="00FB0527"/>
          <w:p w14:paraId="5436CF3C" w14:textId="77777777" w:rsidR="00FB0527" w:rsidRDefault="00FB0527">
            <w:pPr>
              <w:pStyle w:val="NormalWeb"/>
              <w:spacing w:before="60" w:beforeAutospacing="0" w:after="0" w:afterAutospacing="0"/>
            </w:pPr>
            <w:r>
              <w:rPr>
                <w:color w:val="000000"/>
              </w:rPr>
              <w:t>Objectives of the course.</w:t>
            </w:r>
          </w:p>
          <w:p w14:paraId="55B90E15" w14:textId="77777777" w:rsidR="00FB0527" w:rsidRDefault="00FB0527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 xml:space="preserve">Said </w:t>
            </w:r>
            <w:proofErr w:type="spellStart"/>
            <w:r>
              <w:rPr>
                <w:color w:val="000000"/>
              </w:rPr>
              <w:t>Nursi</w:t>
            </w:r>
            <w:proofErr w:type="spellEnd"/>
            <w:r>
              <w:rPr>
                <w:color w:val="000000"/>
              </w:rPr>
              <w:t xml:space="preserve"> and his contribution to reason-based belief.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E1AF0" w14:textId="77777777" w:rsidR="00FB0527" w:rsidRDefault="00FB0527"/>
          <w:p w14:paraId="303C44D3" w14:textId="77777777" w:rsidR="00FB0527" w:rsidRDefault="00FB0527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 xml:space="preserve">Foreword in </w:t>
            </w:r>
            <w:r>
              <w:rPr>
                <w:i/>
                <w:iCs/>
                <w:color w:val="000000"/>
              </w:rPr>
              <w:t xml:space="preserve">Said </w:t>
            </w:r>
            <w:proofErr w:type="spellStart"/>
            <w:r>
              <w:rPr>
                <w:i/>
                <w:iCs/>
                <w:color w:val="000000"/>
              </w:rPr>
              <w:t>Nursi</w:t>
            </w:r>
            <w:proofErr w:type="spellEnd"/>
            <w:r>
              <w:rPr>
                <w:i/>
                <w:iCs/>
                <w:color w:val="000000"/>
              </w:rPr>
              <w:t xml:space="preserve"> and Science in Islam</w:t>
            </w:r>
          </w:p>
        </w:tc>
      </w:tr>
      <w:tr w:rsidR="00FB0527" w14:paraId="683032C1" w14:textId="77777777" w:rsidTr="00FB0527"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4879B" w14:textId="77777777" w:rsidR="00FB0527" w:rsidRDefault="00FB0527">
            <w:pPr>
              <w:pStyle w:val="NormalWeb"/>
              <w:spacing w:before="12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LECTURE 2</w:t>
            </w:r>
          </w:p>
          <w:p w14:paraId="65B76C3D" w14:textId="77777777" w:rsidR="00FB0527" w:rsidRDefault="00FB0527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Science, Philosophy, and Belief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047C9" w14:textId="77777777" w:rsidR="00FB0527" w:rsidRDefault="00FB0527">
            <w:pPr>
              <w:pStyle w:val="NormalWeb"/>
              <w:spacing w:before="60" w:beforeAutospacing="0" w:after="0" w:afterAutospacing="0"/>
            </w:pPr>
            <w:r>
              <w:rPr>
                <w:color w:val="000000"/>
              </w:rPr>
              <w:t>What is science? Is a definition possible? How do we ascribe meaning to scientific information?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ECBE1" w14:textId="77777777" w:rsidR="00FB0527" w:rsidRDefault="00FB0527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 xml:space="preserve">Introduction from </w:t>
            </w:r>
            <w:r>
              <w:rPr>
                <w:i/>
                <w:iCs/>
                <w:color w:val="000000"/>
              </w:rPr>
              <w:t>Islamic Scientific Tradition in History</w:t>
            </w:r>
            <w:r>
              <w:rPr>
                <w:color w:val="000000"/>
              </w:rPr>
              <w:t xml:space="preserve"> (</w:t>
            </w:r>
            <w:r>
              <w:rPr>
                <w:i/>
                <w:iCs/>
                <w:color w:val="000000"/>
              </w:rPr>
              <w:t>ISTH</w:t>
            </w:r>
            <w:r>
              <w:rPr>
                <w:color w:val="000000"/>
              </w:rPr>
              <w:t>)</w:t>
            </w:r>
          </w:p>
        </w:tc>
      </w:tr>
      <w:tr w:rsidR="00FB0527" w14:paraId="3DD84878" w14:textId="77777777" w:rsidTr="00FB0527"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9BDCA" w14:textId="3A786EC2" w:rsidR="00FB0527" w:rsidRDefault="00FB0527">
            <w:pPr>
              <w:pStyle w:val="NormalWeb"/>
              <w:spacing w:before="12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LECTURE 3 </w:t>
            </w:r>
          </w:p>
          <w:p w14:paraId="16DF3942" w14:textId="77777777" w:rsidR="00FB0527" w:rsidRDefault="00FB0527">
            <w:pPr>
              <w:pStyle w:val="NormalWeb"/>
              <w:spacing w:before="0" w:beforeAutospacing="0" w:after="6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Scientific Epistemology &amp; Process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4693A" w14:textId="77777777" w:rsidR="00FB0527" w:rsidRDefault="00FB0527"/>
          <w:p w14:paraId="1A659E27" w14:textId="77777777" w:rsidR="00FB0527" w:rsidRDefault="00FB0527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Epistemology and ontology of science; Historical Perspectives of Science</w:t>
            </w:r>
          </w:p>
          <w:p w14:paraId="47710DF7" w14:textId="77777777" w:rsidR="00FB0527" w:rsidRDefault="00FB052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Scientific Process in Civilizations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1A7BA" w14:textId="77777777" w:rsidR="00FB0527" w:rsidRDefault="00FB0527"/>
          <w:p w14:paraId="26FC7319" w14:textId="77777777" w:rsidR="00FB0527" w:rsidRDefault="00FB0527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 xml:space="preserve">Chapter 1 Section 3 in </w:t>
            </w:r>
            <w:r>
              <w:rPr>
                <w:i/>
                <w:iCs/>
                <w:color w:val="000000"/>
              </w:rPr>
              <w:t>ISTH</w:t>
            </w:r>
          </w:p>
        </w:tc>
      </w:tr>
      <w:tr w:rsidR="00FB0527" w14:paraId="52DC93DD" w14:textId="77777777" w:rsidTr="00FB0527"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5A164" w14:textId="77777777" w:rsidR="00FB0527" w:rsidRDefault="00FB0527"/>
          <w:p w14:paraId="2D8D6BBF" w14:textId="77777777" w:rsidR="00FB0527" w:rsidRDefault="00FB052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LECTURE 4</w:t>
            </w:r>
          </w:p>
          <w:p w14:paraId="1E8124A5" w14:textId="77777777" w:rsidR="00FB0527" w:rsidRDefault="00FB052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Science today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79FD6" w14:textId="77777777" w:rsidR="00FB0527" w:rsidRDefault="00FB0527"/>
          <w:p w14:paraId="316BC30A" w14:textId="77777777" w:rsidR="00FB0527" w:rsidRDefault="00FB0527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Science, Its domain of inquiry, Physical and nonphysical realms, and Agencies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61880" w14:textId="77777777" w:rsidR="00FB0527" w:rsidRDefault="00FB0527"/>
          <w:p w14:paraId="66868D03" w14:textId="77777777" w:rsidR="00FB0527" w:rsidRDefault="00FB0527">
            <w:pPr>
              <w:pStyle w:val="NormalWeb"/>
              <w:spacing w:before="0" w:beforeAutospacing="0" w:after="60" w:afterAutospacing="0"/>
              <w:jc w:val="center"/>
            </w:pPr>
            <w:r>
              <w:rPr>
                <w:color w:val="000000"/>
                <w:shd w:val="clear" w:color="auto" w:fill="00FF00"/>
              </w:rPr>
              <w:t xml:space="preserve">Guest instructor: </w:t>
            </w:r>
            <w:proofErr w:type="spellStart"/>
            <w:r>
              <w:rPr>
                <w:color w:val="000000"/>
                <w:shd w:val="clear" w:color="auto" w:fill="00FF00"/>
              </w:rPr>
              <w:t>Prof.Yunus</w:t>
            </w:r>
            <w:proofErr w:type="spellEnd"/>
            <w:r>
              <w:rPr>
                <w:color w:val="000000"/>
                <w:shd w:val="clear" w:color="auto" w:fill="00FF00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00FF00"/>
              </w:rPr>
              <w:t>Çengel</w:t>
            </w:r>
            <w:proofErr w:type="spellEnd"/>
          </w:p>
        </w:tc>
      </w:tr>
      <w:tr w:rsidR="00FB0527" w14:paraId="4DD25A78" w14:textId="77777777" w:rsidTr="00FB0527"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A0F0A" w14:textId="77777777" w:rsidR="00FB0527" w:rsidRDefault="00FB0527">
            <w:pPr>
              <w:pStyle w:val="NormalWeb"/>
              <w:spacing w:before="6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LECTURE 5</w:t>
            </w:r>
          </w:p>
          <w:p w14:paraId="0435C0D5" w14:textId="77777777" w:rsidR="00FB0527" w:rsidRDefault="00FB0527">
            <w:pPr>
              <w:pStyle w:val="NormalWeb"/>
              <w:spacing w:before="0" w:beforeAutospacing="0" w:after="60" w:afterAutospacing="0"/>
              <w:ind w:right="-108"/>
            </w:pPr>
            <w:r>
              <w:rPr>
                <w:rFonts w:ascii="Calibri" w:hAnsi="Calibri" w:cs="Calibri"/>
                <w:b/>
                <w:bCs/>
                <w:color w:val="000000"/>
              </w:rPr>
              <w:t>Worldview &amp; Science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3696C" w14:textId="77777777" w:rsidR="00FB0527" w:rsidRDefault="00FB0527">
            <w:pPr>
              <w:pStyle w:val="NormalWeb"/>
              <w:spacing w:before="60" w:beforeAutospacing="0" w:after="0" w:afterAutospacing="0"/>
            </w:pPr>
            <w:r>
              <w:rPr>
                <w:color w:val="000000"/>
              </w:rPr>
              <w:t xml:space="preserve">Worldviews, the Nature and rise of worldviews in human minds, </w:t>
            </w:r>
            <w:proofErr w:type="gramStart"/>
            <w:r>
              <w:rPr>
                <w:color w:val="000000"/>
              </w:rPr>
              <w:t>structure</w:t>
            </w:r>
            <w:proofErr w:type="gramEnd"/>
            <w:r>
              <w:rPr>
                <w:color w:val="000000"/>
              </w:rPr>
              <w:t xml:space="preserve"> and function of worldviews.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016FF" w14:textId="77777777" w:rsidR="00FB0527" w:rsidRDefault="00FB0527"/>
          <w:p w14:paraId="795F0867" w14:textId="77777777" w:rsidR="00FB0527" w:rsidRDefault="00FB0527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 xml:space="preserve">Chapter 1.1 from </w:t>
            </w:r>
            <w:r>
              <w:rPr>
                <w:i/>
                <w:iCs/>
                <w:color w:val="000000"/>
              </w:rPr>
              <w:t>ISTH</w:t>
            </w:r>
          </w:p>
        </w:tc>
      </w:tr>
      <w:tr w:rsidR="00FB0527" w14:paraId="67A93A8D" w14:textId="77777777" w:rsidTr="00FB0527"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3536F" w14:textId="77777777" w:rsidR="00FB0527" w:rsidRDefault="00FB0527">
            <w:pPr>
              <w:pStyle w:val="NormalWeb"/>
              <w:spacing w:before="12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LECTURE 6</w:t>
            </w:r>
          </w:p>
          <w:p w14:paraId="74DB18BA" w14:textId="77777777" w:rsidR="00FB0527" w:rsidRDefault="00FB052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Sociology of Science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09D05" w14:textId="77777777" w:rsidR="00FB0527" w:rsidRDefault="00FB0527"/>
          <w:p w14:paraId="73A48F9F" w14:textId="77777777" w:rsidR="00FB0527" w:rsidRDefault="00FB0527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 Scientific traditions and their characteristics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6B98E" w14:textId="77777777" w:rsidR="00FB0527" w:rsidRDefault="00FB0527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 xml:space="preserve">Chapter 1.2 from </w:t>
            </w:r>
            <w:r>
              <w:rPr>
                <w:i/>
                <w:iCs/>
                <w:color w:val="000000"/>
              </w:rPr>
              <w:t>ISTH</w:t>
            </w:r>
          </w:p>
        </w:tc>
      </w:tr>
      <w:tr w:rsidR="00FB0527" w14:paraId="0FC0BF74" w14:textId="77777777" w:rsidTr="00FB0527"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3884D" w14:textId="153A24E9" w:rsidR="00FB0527" w:rsidRDefault="00FB0527">
            <w:pPr>
              <w:pStyle w:val="NormalWeb"/>
              <w:spacing w:before="6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LECTURE 7 </w:t>
            </w:r>
          </w:p>
          <w:p w14:paraId="6715CAB7" w14:textId="77777777" w:rsidR="00FB0527" w:rsidRDefault="00FB052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Ecology in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mana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harfi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perspective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ECF95" w14:textId="77777777" w:rsidR="00FB0527" w:rsidRDefault="00FB0527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 </w:t>
            </w:r>
          </w:p>
          <w:p w14:paraId="353E5FB2" w14:textId="77777777" w:rsidR="00FB0527" w:rsidRDefault="00FB0527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Cosmos and the ethics of environment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9FDF7" w14:textId="77777777" w:rsidR="00FB0527" w:rsidRDefault="00FB0527">
            <w:pPr>
              <w:pStyle w:val="NormalWeb"/>
              <w:spacing w:beforeAutospacing="0" w:after="60" w:afterAutospacing="0"/>
            </w:pPr>
            <w:r>
              <w:rPr>
                <w:color w:val="000000"/>
                <w:shd w:val="clear" w:color="auto" w:fill="00FF00"/>
              </w:rPr>
              <w:t xml:space="preserve">Guest instructor: Prof. Ibrahim </w:t>
            </w:r>
            <w:proofErr w:type="spellStart"/>
            <w:r>
              <w:rPr>
                <w:color w:val="000000"/>
                <w:shd w:val="clear" w:color="auto" w:fill="00FF00"/>
              </w:rPr>
              <w:t>Ozdemir</w:t>
            </w:r>
            <w:proofErr w:type="spellEnd"/>
          </w:p>
        </w:tc>
      </w:tr>
      <w:tr w:rsidR="00FB0527" w14:paraId="74849942" w14:textId="77777777" w:rsidTr="00FB0527"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6F3E5" w14:textId="67D91DA9" w:rsidR="00FB0527" w:rsidRDefault="00FB0527">
            <w:pPr>
              <w:pStyle w:val="NormalWeb"/>
              <w:spacing w:before="12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LECTURE 8 </w:t>
            </w:r>
          </w:p>
          <w:p w14:paraId="09176958" w14:textId="393DDC53" w:rsidR="00FB0527" w:rsidRDefault="00FB0527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0FD94" w14:textId="77777777" w:rsidR="00FB0527" w:rsidRDefault="00FB0527"/>
          <w:p w14:paraId="0C7D01D7" w14:textId="77777777" w:rsidR="00FB0527" w:rsidRDefault="00FB0527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 xml:space="preserve">Intellectual life of Said </w:t>
            </w:r>
            <w:proofErr w:type="spellStart"/>
            <w:r>
              <w:rPr>
                <w:color w:val="000000"/>
              </w:rPr>
              <w:t>Nursi</w:t>
            </w:r>
            <w:proofErr w:type="spellEnd"/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C5E3D" w14:textId="77777777" w:rsidR="00FB0527" w:rsidRDefault="00FB0527"/>
          <w:p w14:paraId="7F78086C" w14:textId="77777777" w:rsidR="00FB0527" w:rsidRDefault="00FB052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hd w:val="clear" w:color="auto" w:fill="00FF00"/>
              </w:rPr>
              <w:t>Guest Instructor</w:t>
            </w:r>
          </w:p>
          <w:p w14:paraId="3AE81544" w14:textId="1B6B977C" w:rsidR="00FB0527" w:rsidRDefault="00FB0527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FB0527" w14:paraId="272C4A23" w14:textId="77777777" w:rsidTr="00FB0527">
        <w:trPr>
          <w:trHeight w:val="956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37B96" w14:textId="77777777" w:rsidR="00FB0527" w:rsidRDefault="00FB0527"/>
          <w:p w14:paraId="6BC8D5EC" w14:textId="0F53C2FA" w:rsidR="00FB0527" w:rsidRDefault="00FB052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FF0000"/>
              </w:rPr>
              <w:t xml:space="preserve">LECTURE 9 </w:t>
            </w:r>
          </w:p>
          <w:p w14:paraId="78DA41DE" w14:textId="77777777" w:rsidR="00FB0527" w:rsidRDefault="00FB052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Scientific Process in Islamic Civilization:</w:t>
            </w:r>
          </w:p>
          <w:p w14:paraId="681DD962" w14:textId="77777777" w:rsidR="00FB0527" w:rsidRDefault="00FB052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The Stage of Worldview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968A1" w14:textId="77777777" w:rsidR="00FB0527" w:rsidRDefault="00FB0527"/>
          <w:p w14:paraId="3B9FD523" w14:textId="77777777" w:rsidR="00FB0527" w:rsidRDefault="00FB052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Worldview Stage and how its Characteristics &amp; The Process of its Emergence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061B9" w14:textId="77777777" w:rsidR="00FB0527" w:rsidRDefault="00FB0527"/>
          <w:p w14:paraId="5871F762" w14:textId="77777777" w:rsidR="00FB0527" w:rsidRDefault="00FB0527">
            <w:pPr>
              <w:pStyle w:val="NormalWeb"/>
              <w:spacing w:before="120" w:beforeAutospacing="0" w:after="0" w:afterAutospacing="0"/>
            </w:pPr>
            <w:r>
              <w:rPr>
                <w:color w:val="000000"/>
              </w:rPr>
              <w:t xml:space="preserve">Chapter 2 in </w:t>
            </w:r>
            <w:r>
              <w:rPr>
                <w:i/>
                <w:iCs/>
                <w:color w:val="000000"/>
              </w:rPr>
              <w:t>ISTH</w:t>
            </w:r>
          </w:p>
        </w:tc>
      </w:tr>
      <w:tr w:rsidR="00FB0527" w14:paraId="207E6021" w14:textId="77777777" w:rsidTr="00FB0527">
        <w:trPr>
          <w:trHeight w:val="956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42649" w14:textId="77777777" w:rsidR="00FB0527" w:rsidRDefault="00FB0527"/>
          <w:p w14:paraId="5F4DA937" w14:textId="77777777" w:rsidR="00FB0527" w:rsidRDefault="00FB052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FF0000"/>
              </w:rPr>
              <w:t>LECTURE 10</w:t>
            </w:r>
          </w:p>
          <w:p w14:paraId="57C42A82" w14:textId="77777777" w:rsidR="00FB0527" w:rsidRDefault="00FB0527">
            <w:pPr>
              <w:pStyle w:val="NormalWeb"/>
              <w:spacing w:before="0" w:beforeAutospacing="0" w:after="0" w:afterAutospacing="0"/>
              <w:ind w:right="-108"/>
            </w:pPr>
            <w:r>
              <w:rPr>
                <w:rFonts w:ascii="Calibri" w:hAnsi="Calibri" w:cs="Calibri"/>
                <w:b/>
                <w:bCs/>
                <w:color w:val="000000"/>
              </w:rPr>
              <w:t>The Later Stages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F9306" w14:textId="77777777" w:rsidR="00FB0527" w:rsidRDefault="00FB0527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Scientific Process in Islamic Civilization: The Stages of Knowledge Tradition, Discipline and Progress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7FFD5" w14:textId="77777777" w:rsidR="00FB0527" w:rsidRDefault="00FB0527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 xml:space="preserve">Chapter 3, 4 &amp; 5 in </w:t>
            </w:r>
            <w:r>
              <w:rPr>
                <w:i/>
                <w:iCs/>
                <w:color w:val="000000"/>
              </w:rPr>
              <w:t>ISTH</w:t>
            </w:r>
          </w:p>
        </w:tc>
      </w:tr>
      <w:tr w:rsidR="00FB0527" w14:paraId="05B3361E" w14:textId="77777777" w:rsidTr="00FB0527">
        <w:trPr>
          <w:trHeight w:val="942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72ECB" w14:textId="77777777" w:rsidR="00FB0527" w:rsidRDefault="00FB052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LECTURE 11</w:t>
            </w:r>
          </w:p>
          <w:p w14:paraId="49D76497" w14:textId="77777777" w:rsidR="00FB0527" w:rsidRDefault="00FB0527">
            <w:pPr>
              <w:pStyle w:val="NormalWeb"/>
              <w:spacing w:before="0" w:beforeAutospacing="0" w:after="0" w:afterAutospacing="0"/>
              <w:ind w:left="-108" w:right="-108"/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i/>
                <w:iCs/>
                <w:color w:val="000000"/>
              </w:rPr>
              <w:t xml:space="preserve">Mana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Harfi</w:t>
            </w:r>
            <w:proofErr w:type="spellEnd"/>
            <w:r>
              <w:rPr>
                <w:b/>
                <w:bCs/>
                <w:color w:val="000000"/>
              </w:rPr>
              <w:t xml:space="preserve"> in Perspective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ACD7E" w14:textId="77777777" w:rsidR="00FB0527" w:rsidRDefault="00FB0527"/>
          <w:p w14:paraId="55EA5667" w14:textId="77777777" w:rsidR="00FB0527" w:rsidRDefault="00FB0527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  <w:color w:val="000000"/>
              </w:rPr>
              <w:t xml:space="preserve">Mana </w:t>
            </w:r>
            <w:proofErr w:type="spellStart"/>
            <w:r>
              <w:rPr>
                <w:i/>
                <w:iCs/>
                <w:color w:val="000000"/>
              </w:rPr>
              <w:t>harfi</w:t>
            </w:r>
            <w:proofErr w:type="spellEnd"/>
            <w:r>
              <w:rPr>
                <w:color w:val="000000"/>
              </w:rPr>
              <w:t xml:space="preserve"> in science-humans and the universe in </w:t>
            </w:r>
            <w:proofErr w:type="spellStart"/>
            <w:r>
              <w:rPr>
                <w:color w:val="000000"/>
              </w:rPr>
              <w:t>Nursi’s</w:t>
            </w:r>
            <w:proofErr w:type="spellEnd"/>
            <w:r>
              <w:rPr>
                <w:color w:val="000000"/>
              </w:rPr>
              <w:t xml:space="preserve"> works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1A262" w14:textId="77777777" w:rsidR="00FB0527" w:rsidRDefault="00FB0527"/>
          <w:p w14:paraId="4BBF51D5" w14:textId="77777777" w:rsidR="00FB0527" w:rsidRDefault="00FB0527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  <w:color w:val="000000"/>
              </w:rPr>
              <w:t>The Words</w:t>
            </w:r>
            <w:r>
              <w:rPr>
                <w:color w:val="000000"/>
              </w:rPr>
              <w:t>, 12</w:t>
            </w:r>
            <w:r>
              <w:rPr>
                <w:color w:val="000000"/>
                <w:sz w:val="14"/>
                <w:szCs w:val="14"/>
                <w:vertAlign w:val="superscript"/>
              </w:rPr>
              <w:t>th</w:t>
            </w:r>
            <w:r>
              <w:rPr>
                <w:color w:val="000000"/>
              </w:rPr>
              <w:t xml:space="preserve"> &amp; 32</w:t>
            </w:r>
            <w:r>
              <w:rPr>
                <w:color w:val="000000"/>
                <w:sz w:val="14"/>
                <w:szCs w:val="14"/>
                <w:vertAlign w:val="superscript"/>
              </w:rPr>
              <w:t>nd</w:t>
            </w:r>
            <w:r>
              <w:rPr>
                <w:color w:val="000000"/>
              </w:rPr>
              <w:t xml:space="preserve"> Words.</w:t>
            </w:r>
          </w:p>
        </w:tc>
      </w:tr>
      <w:tr w:rsidR="00FB0527" w14:paraId="66734721" w14:textId="77777777" w:rsidTr="00FB0527">
        <w:trPr>
          <w:trHeight w:val="954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FD529" w14:textId="77777777" w:rsidR="00FB0527" w:rsidRDefault="00FB052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FF0000"/>
              </w:rPr>
              <w:lastRenderedPageBreak/>
              <w:t>LECTURE 12</w:t>
            </w:r>
          </w:p>
          <w:p w14:paraId="5C80959A" w14:textId="77777777" w:rsidR="00FB0527" w:rsidRDefault="00FB0527">
            <w:pPr>
              <w:pStyle w:val="NormalWeb"/>
              <w:spacing w:before="0" w:beforeAutospacing="0" w:after="0" w:afterAutospacing="0"/>
              <w:ind w:right="-108"/>
            </w:pPr>
            <w:r>
              <w:rPr>
                <w:rFonts w:ascii="Calibri" w:hAnsi="Calibri" w:cs="Calibri"/>
                <w:b/>
                <w:bCs/>
                <w:color w:val="000000"/>
              </w:rPr>
              <w:t>Western Scientific Tradition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829FC" w14:textId="77777777" w:rsidR="00FB0527" w:rsidRDefault="00FB0527"/>
          <w:p w14:paraId="0A6F77C0" w14:textId="77777777" w:rsidR="00FB0527" w:rsidRDefault="00FB052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The emergence of Western scientific tradition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1B400" w14:textId="77777777" w:rsidR="00FB0527" w:rsidRDefault="00FB0527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There will be lecture notes available</w:t>
            </w:r>
          </w:p>
        </w:tc>
      </w:tr>
      <w:tr w:rsidR="00FB0527" w14:paraId="696007D8" w14:textId="77777777" w:rsidTr="00FB0527"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FABFB" w14:textId="77777777" w:rsidR="00FB0527" w:rsidRDefault="00FB0527"/>
          <w:p w14:paraId="29E5ADED" w14:textId="77777777" w:rsidR="00FB0527" w:rsidRDefault="00FB052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FF0000"/>
              </w:rPr>
              <w:t>LECTURE 13</w:t>
            </w:r>
          </w:p>
          <w:p w14:paraId="31177873" w14:textId="77777777" w:rsidR="00FB0527" w:rsidRDefault="00FB052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Western Scientific Tradition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49E54" w14:textId="77777777" w:rsidR="00FB0527" w:rsidRDefault="00FB052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Scientific revolution and progress.</w:t>
            </w:r>
          </w:p>
          <w:p w14:paraId="50EAF274" w14:textId="77777777" w:rsidR="00FB0527" w:rsidRDefault="00FB052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How Western scientific tradition became global?</w:t>
            </w:r>
          </w:p>
          <w:p w14:paraId="60642262" w14:textId="77777777" w:rsidR="00FB0527" w:rsidRDefault="00FB052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 xml:space="preserve">Mana </w:t>
            </w:r>
            <w:proofErr w:type="spellStart"/>
            <w:r>
              <w:rPr>
                <w:rFonts w:ascii="Calibri" w:hAnsi="Calibri" w:cs="Calibri"/>
                <w:color w:val="000000"/>
              </w:rPr>
              <w:t>harfi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perspective at present development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7E60F" w14:textId="77777777" w:rsidR="00FB0527" w:rsidRDefault="00FB0527"/>
          <w:p w14:paraId="0491D333" w14:textId="77777777" w:rsidR="00FB0527" w:rsidRDefault="00FB052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There will be lecture notes available</w:t>
            </w:r>
          </w:p>
        </w:tc>
      </w:tr>
      <w:tr w:rsidR="00FB0527" w14:paraId="567ACE5B" w14:textId="77777777" w:rsidTr="00FB0527"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B50C3" w14:textId="77777777" w:rsidR="00FB0527" w:rsidRDefault="00FB0527"/>
          <w:p w14:paraId="2345F68C" w14:textId="099F3F66" w:rsidR="00FB0527" w:rsidRDefault="00FB052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LECTURE 14 </w:t>
            </w:r>
          </w:p>
          <w:p w14:paraId="5D509BE4" w14:textId="77777777" w:rsidR="00FB0527" w:rsidRDefault="00FB0527">
            <w:pPr>
              <w:pStyle w:val="NormalWeb"/>
              <w:spacing w:before="0" w:beforeAutospacing="0" w:after="0" w:afterAutospacing="0"/>
              <w:ind w:right="-108"/>
            </w:pPr>
            <w:r>
              <w:rPr>
                <w:rFonts w:ascii="Calibri" w:hAnsi="Calibri" w:cs="Calibri"/>
                <w:color w:val="000000"/>
              </w:rPr>
              <w:t xml:space="preserve">Education in 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mana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harfi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perspective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95191" w14:textId="77777777" w:rsidR="00FB0527" w:rsidRDefault="00FB0527"/>
          <w:p w14:paraId="613B1C6A" w14:textId="77777777" w:rsidR="00FB0527" w:rsidRDefault="00FB052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 xml:space="preserve">The </w:t>
            </w:r>
            <w:proofErr w:type="spellStart"/>
            <w:r>
              <w:rPr>
                <w:rFonts w:ascii="Calibri" w:hAnsi="Calibri" w:cs="Calibri"/>
                <w:color w:val="000000"/>
              </w:rPr>
              <w:t>Medreset</w:t>
            </w:r>
            <w:proofErr w:type="spellEnd"/>
            <w:r>
              <w:rPr>
                <w:rFonts w:ascii="Calibri" w:hAnsi="Calibri" w:cs="Calibri"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color w:val="000000"/>
              </w:rPr>
              <w:t>uz</w:t>
            </w:r>
            <w:proofErr w:type="spellEnd"/>
            <w:r>
              <w:rPr>
                <w:rFonts w:ascii="Calibri" w:hAnsi="Calibri" w:cs="Calibri"/>
                <w:color w:val="000000"/>
              </w:rPr>
              <w:t>-Zehra as a Civilizational Project</w:t>
            </w:r>
          </w:p>
          <w:p w14:paraId="33BDE859" w14:textId="77777777" w:rsidR="00FB0527" w:rsidRDefault="00FB0527"/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77002" w14:textId="77777777" w:rsidR="00FB0527" w:rsidRDefault="00FB0527"/>
          <w:p w14:paraId="41E0AFC1" w14:textId="77777777" w:rsidR="00FB0527" w:rsidRDefault="00FB052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hd w:val="clear" w:color="auto" w:fill="00FF00"/>
              </w:rPr>
              <w:t>Guest Instructor</w:t>
            </w:r>
          </w:p>
          <w:p w14:paraId="63C34D56" w14:textId="77777777" w:rsidR="00FB0527" w:rsidRDefault="00FB052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00FF00"/>
              </w:rPr>
              <w:t xml:space="preserve">Prof. A. Aziz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00FF00"/>
              </w:rPr>
              <w:t>Bargouth</w:t>
            </w:r>
            <w:proofErr w:type="spellEnd"/>
          </w:p>
        </w:tc>
      </w:tr>
    </w:tbl>
    <w:p w14:paraId="404B6B66" w14:textId="77777777" w:rsidR="00FB0527" w:rsidRDefault="00FB0527" w:rsidP="00FB0527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286408F0" w14:textId="77777777" w:rsidR="00FB0527" w:rsidRDefault="00FB0527" w:rsidP="00FB0527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b/>
          <w:bCs/>
          <w:color w:val="000000"/>
        </w:rPr>
        <w:t>Assignments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8"/>
        <w:gridCol w:w="1241"/>
      </w:tblGrid>
      <w:tr w:rsidR="00FB0527" w14:paraId="4360A022" w14:textId="77777777" w:rsidTr="00FB052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7B3B5" w14:textId="77777777" w:rsidR="00FB0527" w:rsidRDefault="00FB052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Topics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5FC66" w14:textId="77777777" w:rsidR="00FB0527" w:rsidRDefault="00FB052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Due Dates</w:t>
            </w:r>
          </w:p>
        </w:tc>
      </w:tr>
      <w:tr w:rsidR="00FB0527" w14:paraId="08B8D622" w14:textId="77777777" w:rsidTr="00FB052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C1257" w14:textId="77777777" w:rsidR="00FB0527" w:rsidRDefault="00FB0527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Critical reading reflection of Int. &amp; Chapter 1, ISTH (1000 words)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87337" w14:textId="3D4FED3E" w:rsidR="00FB0527" w:rsidRDefault="00FB0527">
            <w:pPr>
              <w:pStyle w:val="NormalWeb"/>
              <w:spacing w:before="0" w:beforeAutospacing="0" w:after="0" w:afterAutospacing="0"/>
            </w:pPr>
          </w:p>
        </w:tc>
      </w:tr>
      <w:tr w:rsidR="00FB0527" w14:paraId="705F4E2E" w14:textId="77777777" w:rsidTr="00FB052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B7EF7" w14:textId="77777777" w:rsidR="00FB0527" w:rsidRDefault="00FB052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Critical reading reflection of Chapter 2 of ISTH (600 words)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28E71" w14:textId="3E4D3E69" w:rsidR="00FB0527" w:rsidRDefault="00FB0527">
            <w:pPr>
              <w:pStyle w:val="NormalWeb"/>
              <w:spacing w:before="0" w:beforeAutospacing="0" w:after="0" w:afterAutospacing="0"/>
            </w:pPr>
          </w:p>
        </w:tc>
      </w:tr>
      <w:tr w:rsidR="00FB0527" w14:paraId="10A138B6" w14:textId="77777777" w:rsidTr="00FB052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71F58" w14:textId="77777777" w:rsidR="00FB0527" w:rsidRDefault="00FB052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Critical reading reflection of Chapter 3 of ISTH (600 words)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A2459" w14:textId="346028A6" w:rsidR="00FB0527" w:rsidRDefault="00FB0527">
            <w:pPr>
              <w:pStyle w:val="NormalWeb"/>
              <w:spacing w:before="0" w:beforeAutospacing="0" w:after="0" w:afterAutospacing="0"/>
            </w:pPr>
          </w:p>
        </w:tc>
      </w:tr>
      <w:tr w:rsidR="00FB0527" w14:paraId="6E3E016F" w14:textId="77777777" w:rsidTr="00FB052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95172" w14:textId="77777777" w:rsidR="00FB0527" w:rsidRDefault="00FB052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Critical reading reflection of Chapter 4 &amp; 5, ISTH (1000 words)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64626" w14:textId="68042E5C" w:rsidR="00FB0527" w:rsidRDefault="00FB0527">
            <w:pPr>
              <w:pStyle w:val="NormalWeb"/>
              <w:spacing w:before="0" w:beforeAutospacing="0" w:after="0" w:afterAutospacing="0"/>
            </w:pPr>
          </w:p>
        </w:tc>
      </w:tr>
      <w:tr w:rsidR="00FB0527" w14:paraId="3E7158A7" w14:textId="77777777" w:rsidTr="00FB052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9F329" w14:textId="77777777" w:rsidR="00FB0527" w:rsidRDefault="00FB052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 xml:space="preserve">Critical reading reflection on </w:t>
            </w:r>
            <w:proofErr w:type="spellStart"/>
            <w:r>
              <w:rPr>
                <w:rFonts w:ascii="Calibri" w:hAnsi="Calibri" w:cs="Calibri"/>
                <w:color w:val="000000"/>
              </w:rPr>
              <w:t>Nursi’s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23</w:t>
            </w:r>
            <w:r>
              <w:rPr>
                <w:rFonts w:ascii="Calibri" w:hAnsi="Calibri" w:cs="Calibri"/>
                <w:color w:val="000000"/>
                <w:sz w:val="14"/>
                <w:szCs w:val="14"/>
                <w:vertAlign w:val="superscript"/>
              </w:rPr>
              <w:t>rd</w:t>
            </w:r>
            <w:r>
              <w:rPr>
                <w:rFonts w:ascii="Calibri" w:hAnsi="Calibri" w:cs="Calibri"/>
                <w:color w:val="000000"/>
              </w:rPr>
              <w:t xml:space="preserve"> Word (1000 words)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26533" w14:textId="03737942" w:rsidR="00FB0527" w:rsidRDefault="00FB0527">
            <w:pPr>
              <w:pStyle w:val="NormalWeb"/>
              <w:spacing w:before="0" w:beforeAutospacing="0" w:after="0" w:afterAutospacing="0"/>
            </w:pPr>
          </w:p>
        </w:tc>
      </w:tr>
      <w:tr w:rsidR="00FB0527" w14:paraId="63AC0BF1" w14:textId="77777777" w:rsidTr="00FB052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2D3B7" w14:textId="77777777" w:rsidR="00FB0527" w:rsidRDefault="00FB052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A Term paper (15 pages)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CD2C" w14:textId="7FFF99C9" w:rsidR="00FB0527" w:rsidRDefault="00FB0527">
            <w:pPr>
              <w:pStyle w:val="NormalWeb"/>
              <w:spacing w:before="0" w:beforeAutospacing="0" w:after="0" w:afterAutospacing="0"/>
            </w:pPr>
          </w:p>
        </w:tc>
      </w:tr>
    </w:tbl>
    <w:p w14:paraId="5A52F93C" w14:textId="77777777" w:rsidR="00FB0527" w:rsidRDefault="00FB0527" w:rsidP="00FB0527"/>
    <w:p w14:paraId="7A1228D8" w14:textId="77777777" w:rsidR="005A2419" w:rsidRDefault="005A241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sectPr w:rsidR="005A2419">
      <w:footerReference w:type="default" r:id="rId7"/>
      <w:pgSz w:w="11907" w:h="16840"/>
      <w:pgMar w:top="1418" w:right="1077" w:bottom="1418" w:left="107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80030" w14:textId="77777777" w:rsidR="006608DA" w:rsidRDefault="006608DA">
      <w:r>
        <w:separator/>
      </w:r>
    </w:p>
  </w:endnote>
  <w:endnote w:type="continuationSeparator" w:id="0">
    <w:p w14:paraId="22587FF6" w14:textId="77777777" w:rsidR="006608DA" w:rsidRDefault="0066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0FD4A" w14:textId="77777777" w:rsidR="005A2419" w:rsidRDefault="006608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B0527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241D993" w14:textId="77777777" w:rsidR="005A2419" w:rsidRDefault="005A24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F587C" w14:textId="77777777" w:rsidR="006608DA" w:rsidRDefault="006608DA">
      <w:r>
        <w:separator/>
      </w:r>
    </w:p>
  </w:footnote>
  <w:footnote w:type="continuationSeparator" w:id="0">
    <w:p w14:paraId="3D04B374" w14:textId="77777777" w:rsidR="006608DA" w:rsidRDefault="00660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7529"/>
    <w:multiLevelType w:val="multilevel"/>
    <w:tmpl w:val="FCC262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19"/>
    <w:rsid w:val="005A2419"/>
    <w:rsid w:val="006608DA"/>
    <w:rsid w:val="006F0744"/>
    <w:rsid w:val="00FB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81474A"/>
  <w15:docId w15:val="{1EEE9C2D-5013-AB46-9B6D-57C2068E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widowControl w:val="0"/>
      <w:outlineLvl w:val="2"/>
    </w:pPr>
    <w:rPr>
      <w:rFonts w:ascii="Open Sans" w:eastAsia="Open Sans" w:hAnsi="Open Sans" w:cs="Open San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FB0527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FB052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6032">
          <w:marLeft w:val="-2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08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Necati Aydin</cp:lastModifiedBy>
  <cp:revision>3</cp:revision>
  <dcterms:created xsi:type="dcterms:W3CDTF">2021-12-24T07:22:00Z</dcterms:created>
  <dcterms:modified xsi:type="dcterms:W3CDTF">2021-12-24T07:23:00Z</dcterms:modified>
</cp:coreProperties>
</file>